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773" w:rsidRPr="00ED5DDC" w:rsidRDefault="006B0773" w:rsidP="006B0773">
      <w:pPr>
        <w:shd w:val="clear" w:color="auto" w:fill="F5F5F5"/>
        <w:spacing w:line="240" w:lineRule="auto"/>
        <w:outlineLvl w:val="3"/>
        <w:rPr>
          <w:rFonts w:ascii="inherit" w:eastAsia="Times New Roman" w:hAnsi="inherit" w:cs="Times New Roman"/>
          <w:color w:val="333333"/>
          <w:sz w:val="24"/>
          <w:szCs w:val="24"/>
        </w:rPr>
      </w:pPr>
    </w:p>
    <w:p w:rsidR="006B0773" w:rsidRDefault="006B0773" w:rsidP="006B0773">
      <w:pPr>
        <w:spacing w:after="240" w:line="240" w:lineRule="auto"/>
        <w:jc w:val="center"/>
        <w:rPr>
          <w:rFonts w:ascii="Sylfaen" w:hAnsi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6B0773" w:rsidRDefault="006B0773" w:rsidP="006B0773">
      <w:pPr>
        <w:spacing w:after="240" w:line="240" w:lineRule="auto"/>
        <w:jc w:val="center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ՉԿԱՅԱՑԱԾ</w:t>
      </w:r>
      <w:r>
        <w:rPr>
          <w:rFonts w:ascii="Sylfaen" w:hAnsi="Sylfaen"/>
          <w:b/>
          <w:i/>
          <w:szCs w:val="24"/>
          <w:lang w:val="af-ZA"/>
        </w:rPr>
        <w:t xml:space="preserve">  </w:t>
      </w:r>
      <w:r>
        <w:rPr>
          <w:rFonts w:ascii="Sylfaen" w:hAnsi="Sylfaen" w:cs="Sylfaen"/>
          <w:b/>
          <w:i/>
          <w:szCs w:val="24"/>
          <w:lang w:val="af-ZA"/>
        </w:rPr>
        <w:t>ԸՆԹԱՑԱԿԱՐԳԻ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6B0773" w:rsidRPr="00EC191E" w:rsidRDefault="006B0773" w:rsidP="006B0773">
      <w:pPr>
        <w:pStyle w:val="3"/>
        <w:spacing w:after="240" w:line="240" w:lineRule="auto"/>
        <w:jc w:val="center"/>
        <w:rPr>
          <w:rFonts w:ascii="Sylfaen" w:hAnsi="Sylfaen"/>
          <w:b w:val="0"/>
          <w:color w:val="000000" w:themeColor="text1"/>
          <w:sz w:val="20"/>
          <w:lang w:val="af-ZA"/>
        </w:rPr>
      </w:pP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Հայտարարության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սույն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տեքստը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հաստատված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է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գնահատող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հանձնաժողովի</w:t>
      </w:r>
    </w:p>
    <w:p w:rsidR="006B0773" w:rsidRPr="00EC191E" w:rsidRDefault="00E83092" w:rsidP="006B0773">
      <w:pPr>
        <w:pStyle w:val="3"/>
        <w:spacing w:after="240" w:line="240" w:lineRule="auto"/>
        <w:jc w:val="center"/>
        <w:rPr>
          <w:rFonts w:ascii="Sylfaen" w:hAnsi="Sylfaen"/>
          <w:b w:val="0"/>
          <w:color w:val="000000" w:themeColor="text1"/>
          <w:sz w:val="20"/>
          <w:lang w:val="af-ZA"/>
        </w:rPr>
      </w:pPr>
      <w:r>
        <w:rPr>
          <w:rFonts w:ascii="Sylfaen" w:hAnsi="Sylfaen"/>
          <w:b w:val="0"/>
          <w:color w:val="000000" w:themeColor="text1"/>
          <w:sz w:val="20"/>
          <w:lang w:val="af-ZA"/>
        </w:rPr>
        <w:t>201</w:t>
      </w:r>
      <w:r>
        <w:rPr>
          <w:rFonts w:ascii="Sylfaen" w:hAnsi="Sylfaen"/>
          <w:b w:val="0"/>
          <w:color w:val="000000" w:themeColor="text1"/>
          <w:sz w:val="20"/>
          <w:lang w:val="hy-AM"/>
        </w:rPr>
        <w:t>9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թվականի</w:t>
      </w:r>
      <w:r w:rsidR="001F4873">
        <w:rPr>
          <w:rFonts w:ascii="Sylfaen" w:hAnsi="Sylfaen" w:cs="Sylfaen"/>
          <w:b w:val="0"/>
          <w:color w:val="000000" w:themeColor="text1"/>
          <w:sz w:val="20"/>
          <w:lang w:val="af-ZA"/>
        </w:rPr>
        <w:t xml:space="preserve"> </w:t>
      </w:r>
      <w:r w:rsidR="00C61944">
        <w:rPr>
          <w:rFonts w:ascii="Sylfaen" w:hAnsi="Sylfaen"/>
          <w:b w:val="0"/>
          <w:color w:val="000000" w:themeColor="text1"/>
          <w:sz w:val="20"/>
        </w:rPr>
        <w:t>օգոստոսի</w:t>
      </w:r>
      <w:r w:rsidR="00C61944" w:rsidRPr="00C61944">
        <w:rPr>
          <w:rFonts w:ascii="Sylfaen" w:hAnsi="Sylfaen"/>
          <w:b w:val="0"/>
          <w:color w:val="000000" w:themeColor="text1"/>
          <w:sz w:val="20"/>
          <w:lang w:val="af-ZA"/>
        </w:rPr>
        <w:t xml:space="preserve"> 8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>-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ի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 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թիվ</w:t>
      </w:r>
      <w:r w:rsidR="00DA1EB0">
        <w:rPr>
          <w:rFonts w:ascii="Sylfaen" w:hAnsi="Sylfaen"/>
          <w:b w:val="0"/>
          <w:color w:val="000000" w:themeColor="text1"/>
          <w:sz w:val="20"/>
          <w:lang w:val="af-ZA"/>
        </w:rPr>
        <w:t xml:space="preserve">  </w:t>
      </w:r>
      <w:r w:rsidR="00AE1E8B">
        <w:rPr>
          <w:rFonts w:ascii="Sylfaen" w:hAnsi="Sylfaen"/>
          <w:b w:val="0"/>
          <w:color w:val="000000" w:themeColor="text1"/>
          <w:sz w:val="20"/>
          <w:lang w:val="af-ZA"/>
        </w:rPr>
        <w:t>1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  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որոշմամբ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hy-AM"/>
        </w:rPr>
        <w:t>և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հրապարակվում</w:t>
      </w:r>
      <w:r w:rsidR="006B0773"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="006B0773"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է</w:t>
      </w:r>
    </w:p>
    <w:p w:rsidR="006B0773" w:rsidRPr="00EC191E" w:rsidRDefault="006B0773" w:rsidP="006B0773">
      <w:pPr>
        <w:pStyle w:val="3"/>
        <w:spacing w:after="240" w:line="240" w:lineRule="auto"/>
        <w:jc w:val="center"/>
        <w:rPr>
          <w:rFonts w:ascii="Sylfaen" w:hAnsi="Sylfaen"/>
          <w:b w:val="0"/>
          <w:color w:val="000000" w:themeColor="text1"/>
          <w:sz w:val="20"/>
          <w:lang w:val="af-ZA"/>
        </w:rPr>
      </w:pP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>«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Գնումների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մասին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» 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ՀՀ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օրենքի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37-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րդ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հոդվածի</w:t>
      </w:r>
      <w:r w:rsidRPr="00EC191E">
        <w:rPr>
          <w:rFonts w:ascii="Sylfaen" w:hAnsi="Sylfaen"/>
          <w:b w:val="0"/>
          <w:color w:val="000000" w:themeColor="text1"/>
          <w:sz w:val="20"/>
          <w:lang w:val="af-ZA"/>
        </w:rPr>
        <w:t xml:space="preserve"> </w:t>
      </w:r>
      <w:r w:rsidRPr="00EC191E">
        <w:rPr>
          <w:rFonts w:ascii="Sylfaen" w:hAnsi="Sylfaen" w:cs="Sylfaen"/>
          <w:b w:val="0"/>
          <w:color w:val="000000" w:themeColor="text1"/>
          <w:sz w:val="20"/>
          <w:lang w:val="af-ZA"/>
        </w:rPr>
        <w:t>համաձայն</w:t>
      </w:r>
    </w:p>
    <w:p w:rsidR="006B0773" w:rsidRPr="00AE1E8B" w:rsidRDefault="006B0773" w:rsidP="006B0773">
      <w:pPr>
        <w:pStyle w:val="a4"/>
        <w:spacing w:after="0"/>
        <w:ind w:firstLine="720"/>
        <w:jc w:val="center"/>
        <w:rPr>
          <w:rFonts w:ascii="Arial Unicode" w:eastAsia="Times New Roman" w:hAnsi="Arial Unicode" w:cs="Times New Roman"/>
          <w:u w:val="single"/>
          <w:lang w:val="af-ZA"/>
        </w:rPr>
      </w:pPr>
      <w:r w:rsidRPr="00EC191E">
        <w:rPr>
          <w:rFonts w:ascii="Sylfaen" w:hAnsi="Sylfaen" w:cs="Sylfaen"/>
          <w:color w:val="000000" w:themeColor="text1"/>
          <w:sz w:val="24"/>
          <w:szCs w:val="24"/>
          <w:lang w:val="af-ZA"/>
        </w:rPr>
        <w:t>ԸՆԹԱՑԱԿԱՐԳԻ</w:t>
      </w:r>
      <w:r w:rsidRPr="00EC191E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Pr="00EC191E">
        <w:rPr>
          <w:rFonts w:ascii="Sylfaen" w:hAnsi="Sylfaen" w:cs="Sylfaen"/>
          <w:color w:val="000000" w:themeColor="text1"/>
          <w:sz w:val="24"/>
          <w:szCs w:val="24"/>
          <w:lang w:val="af-ZA"/>
        </w:rPr>
        <w:t>ԾԱԾԿԱԳԻՐԸ՝</w:t>
      </w:r>
      <w:r w:rsidRPr="00EC191E">
        <w:rPr>
          <w:rFonts w:ascii="Sylfaen" w:hAnsi="Sylfaen"/>
          <w:color w:val="000000" w:themeColor="text1"/>
          <w:sz w:val="24"/>
          <w:szCs w:val="24"/>
          <w:lang w:val="af-ZA"/>
        </w:rPr>
        <w:t xml:space="preserve"> </w:t>
      </w:r>
      <w:r w:rsidRPr="00416DEA">
        <w:rPr>
          <w:rFonts w:ascii="Arial Unicode" w:eastAsia="Times New Roman" w:hAnsi="Arial Unicode" w:cs="Times Armenian"/>
          <w:lang w:val="af-ZA"/>
        </w:rPr>
        <w:t>&lt; ԱԲԿ-</w:t>
      </w:r>
      <w:r w:rsidR="001C2615">
        <w:rPr>
          <w:rFonts w:ascii="Sylfaen" w:eastAsia="Times New Roman" w:hAnsi="Sylfaen" w:cs="Sylfaen"/>
          <w:lang w:val="hy-AM"/>
        </w:rPr>
        <w:t>ԳՀ</w:t>
      </w:r>
      <w:r w:rsidR="00E83092">
        <w:rPr>
          <w:rFonts w:ascii="Sylfaen" w:eastAsia="Times New Roman" w:hAnsi="Sylfaen" w:cs="Sylfaen"/>
          <w:lang w:val="hy-AM"/>
        </w:rPr>
        <w:t>-</w:t>
      </w:r>
      <w:r w:rsidRPr="00416DEA">
        <w:rPr>
          <w:rFonts w:ascii="Arial Unicode" w:eastAsia="Times New Roman" w:hAnsi="Arial Unicode" w:cs="Sylfaen"/>
          <w:lang w:val="af-ZA"/>
        </w:rPr>
        <w:t>ԱՊՁԲ</w:t>
      </w:r>
      <w:r w:rsidRPr="00416DEA">
        <w:rPr>
          <w:rFonts w:ascii="Arial Unicode" w:eastAsia="Times New Roman" w:hAnsi="Arial Unicode" w:cs="Times Armenian"/>
          <w:lang w:val="af-ZA"/>
        </w:rPr>
        <w:t>-</w:t>
      </w:r>
      <w:r w:rsidR="004534F1" w:rsidRPr="004534F1">
        <w:rPr>
          <w:rFonts w:ascii="Arial Unicode" w:eastAsia="Times New Roman" w:hAnsi="Arial Unicode" w:cs="Times Armenian"/>
          <w:lang w:val="af-ZA"/>
        </w:rPr>
        <w:t>20</w:t>
      </w:r>
      <w:r w:rsidR="00E83092">
        <w:rPr>
          <w:rFonts w:ascii="Arial Unicode" w:eastAsia="Times New Roman" w:hAnsi="Arial Unicode" w:cs="Times Armenian"/>
          <w:lang w:val="af-ZA"/>
        </w:rPr>
        <w:t>1</w:t>
      </w:r>
      <w:r w:rsidR="00E83092">
        <w:rPr>
          <w:rFonts w:ascii="Sylfaen" w:eastAsia="Times New Roman" w:hAnsi="Sylfaen" w:cs="Times Armenian"/>
          <w:lang w:val="hy-AM"/>
        </w:rPr>
        <w:t>9</w:t>
      </w:r>
      <w:r w:rsidR="00FA4D6F">
        <w:rPr>
          <w:rFonts w:ascii="Arial Unicode" w:eastAsia="Times New Roman" w:hAnsi="Arial Unicode" w:cs="Times Armenian"/>
          <w:lang w:val="af-ZA"/>
        </w:rPr>
        <w:t>/</w:t>
      </w:r>
      <w:r w:rsidR="00C61944">
        <w:rPr>
          <w:rFonts w:ascii="Sylfaen" w:eastAsia="Times New Roman" w:hAnsi="Sylfaen" w:cs="Times Armenian"/>
          <w:lang w:val="af-ZA"/>
        </w:rPr>
        <w:t>11</w:t>
      </w:r>
      <w:r w:rsidR="00AE1E8B" w:rsidRPr="00AE1E8B">
        <w:rPr>
          <w:rFonts w:ascii="Arial Unicode" w:eastAsia="Times New Roman" w:hAnsi="Arial Unicode" w:cs="Times Armenian"/>
          <w:lang w:val="af-ZA"/>
        </w:rPr>
        <w:t>&gt;</w:t>
      </w:r>
    </w:p>
    <w:p w:rsidR="006B0773" w:rsidRPr="006B0773" w:rsidRDefault="006B0773" w:rsidP="006B0773">
      <w:pPr>
        <w:pStyle w:val="a4"/>
        <w:spacing w:after="0"/>
        <w:ind w:firstLine="720"/>
        <w:jc w:val="center"/>
        <w:rPr>
          <w:rFonts w:ascii="Arial Unicode" w:hAnsi="Arial Unicode"/>
          <w:u w:val="single"/>
          <w:lang w:val="af-ZA"/>
        </w:rPr>
      </w:pP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        </w:t>
      </w:r>
      <w:r>
        <w:rPr>
          <w:rFonts w:ascii="Arial Unicode" w:hAnsi="Arial Unicode"/>
          <w:i w:val="0"/>
          <w:sz w:val="20"/>
          <w:szCs w:val="20"/>
          <w:lang w:val="af-ZA"/>
        </w:rPr>
        <w:t xml:space="preserve">       </w:t>
      </w: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 xml:space="preserve">Պատվիրատուն` </w:t>
      </w:r>
      <w:r>
        <w:rPr>
          <w:rFonts w:ascii="Arial Unicode" w:eastAsia="Times New Roman" w:hAnsi="Arial Unicode" w:cs="Times Armenian"/>
          <w:i w:val="0"/>
          <w:sz w:val="20"/>
          <w:szCs w:val="20"/>
          <w:lang w:val="af-ZA"/>
        </w:rPr>
        <w:t>&lt;&lt;Արտաշատի ԲԿ&gt;&gt;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>ՓԲԸ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lang w:val="af-ZA"/>
        </w:rPr>
        <w:t>, որը գտնվում է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ք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>.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Արտաշատ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 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Ա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>.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ru-RU"/>
        </w:rPr>
        <w:t>Խաչատրյան</w:t>
      </w:r>
      <w:r w:rsidRPr="00416DEA">
        <w:rPr>
          <w:rFonts w:ascii="Arial Unicode" w:eastAsia="Times New Roman" w:hAnsi="Arial Unicode" w:cs="Times New Roman"/>
          <w:i w:val="0"/>
          <w:sz w:val="20"/>
          <w:szCs w:val="20"/>
          <w:u w:val="single"/>
          <w:lang w:val="af-ZA"/>
        </w:rPr>
        <w:t xml:space="preserve"> 116</w:t>
      </w:r>
      <w:r w:rsidRPr="006B0773">
        <w:rPr>
          <w:rFonts w:ascii="Arial Unicode" w:hAnsi="Arial Unicode"/>
          <w:i w:val="0"/>
          <w:sz w:val="20"/>
          <w:szCs w:val="20"/>
          <w:lang w:val="af-ZA"/>
        </w:rPr>
        <w:t xml:space="preserve">    </w:t>
      </w:r>
      <w:r w:rsidRPr="00E801A0">
        <w:rPr>
          <w:rFonts w:ascii="Arial Unicode" w:eastAsia="Times New Roman" w:hAnsi="Arial Unicode" w:cs="Times New Roman"/>
          <w:i w:val="0"/>
          <w:lang w:val="af-ZA"/>
        </w:rPr>
        <w:t>հասցեում</w:t>
      </w:r>
      <w:r>
        <w:rPr>
          <w:rFonts w:ascii="Sylfaen" w:hAnsi="Sylfaen"/>
          <w:sz w:val="20"/>
          <w:lang w:val="hy-AM"/>
        </w:rPr>
        <w:t xml:space="preserve">  </w:t>
      </w:r>
      <w:r w:rsidRPr="006B0773">
        <w:rPr>
          <w:rFonts w:ascii="Sylfaen" w:hAnsi="Sylfaen"/>
          <w:sz w:val="20"/>
          <w:lang w:val="af-ZA"/>
        </w:rPr>
        <w:t>,</w:t>
      </w:r>
      <w:r>
        <w:rPr>
          <w:rFonts w:ascii="Sylfaen" w:hAnsi="Sylfaen"/>
          <w:sz w:val="20"/>
          <w:lang w:val="hy-AM"/>
        </w:rPr>
        <w:t xml:space="preserve">     </w:t>
      </w:r>
      <w:r>
        <w:rPr>
          <w:rFonts w:ascii="Sylfaen" w:hAnsi="Sylfaen"/>
          <w:sz w:val="20"/>
          <w:lang w:val="af-ZA"/>
        </w:rPr>
        <w:t xml:space="preserve">, </w:t>
      </w:r>
      <w:r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 xml:space="preserve">և  </w:t>
      </w:r>
      <w:r>
        <w:rPr>
          <w:rFonts w:ascii="Sylfaen" w:hAnsi="Sylfaen" w:cs="Sylfaen"/>
          <w:sz w:val="20"/>
          <w:lang w:val="af-ZA"/>
        </w:rPr>
        <w:t>ներկայացնում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 </w:t>
      </w:r>
      <w:r w:rsidR="00E83092" w:rsidRPr="00416DEA">
        <w:rPr>
          <w:rFonts w:ascii="Arial Unicode" w:eastAsia="Times New Roman" w:hAnsi="Arial Unicode" w:cs="Times Armenian"/>
          <w:lang w:val="af-ZA"/>
        </w:rPr>
        <w:t>&lt; ԱԲԿ-</w:t>
      </w:r>
      <w:r w:rsidR="001C2615">
        <w:rPr>
          <w:rFonts w:ascii="Sylfaen" w:eastAsia="Times New Roman" w:hAnsi="Sylfaen" w:cs="Sylfaen"/>
          <w:lang w:val="hy-AM"/>
        </w:rPr>
        <w:t>ԳՀ</w:t>
      </w:r>
      <w:r w:rsidR="00E83092">
        <w:rPr>
          <w:rFonts w:ascii="Sylfaen" w:eastAsia="Times New Roman" w:hAnsi="Sylfaen" w:cs="Sylfaen"/>
          <w:lang w:val="hy-AM"/>
        </w:rPr>
        <w:t>-</w:t>
      </w:r>
      <w:r w:rsidR="00E83092" w:rsidRPr="00416DEA">
        <w:rPr>
          <w:rFonts w:ascii="Arial Unicode" w:eastAsia="Times New Roman" w:hAnsi="Arial Unicode" w:cs="Sylfaen"/>
          <w:lang w:val="af-ZA"/>
        </w:rPr>
        <w:t>ԱՊՁԲ</w:t>
      </w:r>
      <w:r w:rsidR="00E83092" w:rsidRPr="00416DEA">
        <w:rPr>
          <w:rFonts w:ascii="Arial Unicode" w:eastAsia="Times New Roman" w:hAnsi="Arial Unicode" w:cs="Times Armenian"/>
          <w:lang w:val="af-ZA"/>
        </w:rPr>
        <w:t>-</w:t>
      </w:r>
      <w:r w:rsidR="00E83092" w:rsidRPr="004534F1">
        <w:rPr>
          <w:rFonts w:ascii="Arial Unicode" w:eastAsia="Times New Roman" w:hAnsi="Arial Unicode" w:cs="Times Armenian"/>
          <w:lang w:val="af-ZA"/>
        </w:rPr>
        <w:t>20</w:t>
      </w:r>
      <w:r w:rsidR="00E83092">
        <w:rPr>
          <w:rFonts w:ascii="Arial Unicode" w:eastAsia="Times New Roman" w:hAnsi="Arial Unicode" w:cs="Times Armenian"/>
          <w:lang w:val="af-ZA"/>
        </w:rPr>
        <w:t>1</w:t>
      </w:r>
      <w:r w:rsidR="00E83092">
        <w:rPr>
          <w:rFonts w:ascii="Sylfaen" w:eastAsia="Times New Roman" w:hAnsi="Sylfaen" w:cs="Times Armenian"/>
          <w:lang w:val="hy-AM"/>
        </w:rPr>
        <w:t>9</w:t>
      </w:r>
      <w:r w:rsidR="00E83092">
        <w:rPr>
          <w:rFonts w:ascii="Arial Unicode" w:eastAsia="Times New Roman" w:hAnsi="Arial Unicode" w:cs="Times Armenian"/>
          <w:lang w:val="af-ZA"/>
        </w:rPr>
        <w:t>/</w:t>
      </w:r>
      <w:r w:rsidR="00C61944">
        <w:rPr>
          <w:rFonts w:ascii="Sylfaen" w:eastAsia="Times New Roman" w:hAnsi="Sylfaen" w:cs="Times Armenian"/>
          <w:lang w:val="hy-AM"/>
        </w:rPr>
        <w:t>11</w:t>
      </w:r>
      <w:r w:rsidR="00E83092" w:rsidRPr="00AE1E8B">
        <w:rPr>
          <w:rFonts w:ascii="Arial Unicode" w:eastAsia="Times New Roman" w:hAnsi="Arial Unicode" w:cs="Times Armenian"/>
          <w:lang w:val="af-ZA"/>
        </w:rPr>
        <w:t>&gt;</w:t>
      </w:r>
      <w:r>
        <w:rPr>
          <w:rFonts w:ascii="Sylfaen" w:hAnsi="Sylfaen" w:cs="Sylfaen"/>
          <w:sz w:val="20"/>
          <w:lang w:val="af-ZA"/>
        </w:rPr>
        <w:t>ընթացակարգ</w:t>
      </w:r>
      <w:r w:rsidR="00C61944">
        <w:rPr>
          <w:rFonts w:ascii="Sylfaen" w:hAnsi="Sylfaen" w:cs="Sylfaen"/>
          <w:sz w:val="20"/>
          <w:lang w:val="ru-RU"/>
        </w:rPr>
        <w:t>ի</w:t>
      </w:r>
      <w:r w:rsidR="00C61944" w:rsidRPr="00C61944">
        <w:rPr>
          <w:rFonts w:ascii="Sylfaen" w:hAnsi="Sylfaen" w:cs="Sylfaen"/>
          <w:sz w:val="20"/>
          <w:lang w:val="af-ZA"/>
        </w:rPr>
        <w:t xml:space="preserve"> </w:t>
      </w:r>
      <w:bookmarkStart w:id="0" w:name="_GoBack"/>
      <w:bookmarkEnd w:id="0"/>
      <w:r w:rsidR="00E83092">
        <w:rPr>
          <w:rFonts w:ascii="Sylfaen" w:hAnsi="Sylfaen" w:cs="Sylfaen"/>
          <w:sz w:val="20"/>
          <w:lang w:val="hy-AM"/>
        </w:rPr>
        <w:t xml:space="preserve"> որոշ չափաբաժինների մասով 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չկայացած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հայտարարելու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մասին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համառոտ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տեղեկատվությունը</w:t>
      </w:r>
      <w:r>
        <w:rPr>
          <w:rFonts w:ascii="Sylfaen" w:hAnsi="Sylfaen" w:cs="Arial Armenian"/>
          <w:sz w:val="20"/>
          <w:lang w:val="af-ZA"/>
        </w:rPr>
        <w:t>։</w:t>
      </w:r>
    </w:p>
    <w:tbl>
      <w:tblPr>
        <w:tblW w:w="141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23"/>
        <w:gridCol w:w="3433"/>
        <w:gridCol w:w="2891"/>
        <w:gridCol w:w="2876"/>
        <w:gridCol w:w="3442"/>
      </w:tblGrid>
      <w:tr w:rsidR="006B0773" w:rsidRPr="00C61944" w:rsidTr="00E83092">
        <w:trPr>
          <w:trHeight w:val="1678"/>
          <w:jc w:val="center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hAnsi="Sylfaen" w:cs="Sylfae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Չափաբաժին</w:t>
            </w:r>
          </w:p>
        </w:tc>
        <w:tc>
          <w:tcPr>
            <w:tcW w:w="34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առարկայի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նկարագրություն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ընթացակարգի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անվանումները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>`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այդպիսիք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լինելու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դեպքում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է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հայտարարվել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համաձայն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>`”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Գնումների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”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ՀՀ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օրենքի</w:t>
            </w:r>
            <w:r w:rsidR="004F423A"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37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>-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րդ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հոդվածի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1-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ին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մասի</w:t>
            </w:r>
          </w:p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ընդգծել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տողը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>/</w:t>
            </w:r>
          </w:p>
        </w:tc>
        <w:tc>
          <w:tcPr>
            <w:tcW w:w="3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B0773" w:rsidRPr="00815C47" w:rsidRDefault="006B0773" w:rsidP="00815C47">
            <w:pPr>
              <w:spacing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Գնման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ընթացակարգը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չկայացած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հայտարարելու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հիմնավորման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վերաբերյալ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համառոտ</w:t>
            </w:r>
            <w:r w:rsidRPr="00815C47">
              <w:rPr>
                <w:rFonts w:ascii="Sylfaen" w:hAnsi="Sylfaen"/>
                <w:b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տեղեկատվություն</w:t>
            </w:r>
          </w:p>
        </w:tc>
      </w:tr>
      <w:tr w:rsidR="00C61944" w:rsidRPr="00980144" w:rsidTr="00CB53DA">
        <w:trPr>
          <w:trHeight w:val="700"/>
          <w:jc w:val="center"/>
        </w:trPr>
        <w:tc>
          <w:tcPr>
            <w:tcW w:w="1523" w:type="dxa"/>
            <w:tcBorders>
              <w:left w:val="single" w:sz="4" w:space="0" w:color="000000"/>
              <w:right w:val="single" w:sz="4" w:space="0" w:color="000000"/>
            </w:tcBorders>
          </w:tcPr>
          <w:p w:rsidR="00C61944" w:rsidRPr="00035B8F" w:rsidRDefault="00C61944" w:rsidP="00C6194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3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44" w:rsidRDefault="00C61944" w:rsidP="00C61944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</w:rPr>
            </w:pPr>
            <w:r>
              <w:rPr>
                <w:rFonts w:ascii="Arial" w:eastAsia="Times New Roman" w:hAnsi="Arial" w:cs="Arial"/>
                <w:bCs/>
                <w:iCs/>
                <w:lang w:val="en-US"/>
              </w:rPr>
              <w:t>Փորձանոթ</w:t>
            </w:r>
            <w:r>
              <w:rPr>
                <w:rFonts w:ascii="GHEA Grapalat" w:eastAsia="Times New Roman" w:hAnsi="GHEA Grapalat" w:cs="Times New Roman"/>
                <w:bCs/>
                <w:iCs/>
                <w:lang w:val="en-US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iCs/>
                <w:lang w:val="en-US"/>
              </w:rPr>
              <w:t>վակումային</w:t>
            </w:r>
            <w:r>
              <w:rPr>
                <w:rFonts w:ascii="GHEA Grapalat" w:eastAsia="Times New Roman" w:hAnsi="GHEA Grapalat" w:cs="Times New Roman"/>
                <w:bCs/>
                <w:iCs/>
                <w:lang w:val="en-US"/>
              </w:rPr>
              <w:t xml:space="preserve"> 3.5</w:t>
            </w:r>
            <w:r>
              <w:rPr>
                <w:rFonts w:ascii="Arial" w:eastAsia="Times New Roman" w:hAnsi="Arial" w:cs="Arial"/>
                <w:bCs/>
                <w:iCs/>
                <w:lang w:val="en-US"/>
              </w:rPr>
              <w:t>մլ</w:t>
            </w:r>
            <w:r>
              <w:rPr>
                <w:rFonts w:ascii="GHEA Grapalat" w:eastAsia="Times New Roman" w:hAnsi="GHEA Grapalat" w:cs="Times New Roman"/>
                <w:bCs/>
                <w:iCs/>
                <w:lang w:val="en-US"/>
              </w:rPr>
              <w:t xml:space="preserve"> </w:t>
            </w:r>
          </w:p>
        </w:tc>
        <w:tc>
          <w:tcPr>
            <w:tcW w:w="2891" w:type="dxa"/>
            <w:tcBorders>
              <w:left w:val="single" w:sz="4" w:space="0" w:color="000000"/>
              <w:right w:val="single" w:sz="4" w:space="0" w:color="000000"/>
            </w:tcBorders>
          </w:tcPr>
          <w:p w:rsidR="00C61944" w:rsidRPr="00C61944" w:rsidRDefault="00C61944" w:rsidP="00C61944">
            <w:pPr>
              <w:spacing w:line="24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C61944">
              <w:rPr>
                <w:rFonts w:ascii="Sylfaen" w:hAnsi="Sylfaen"/>
                <w:sz w:val="20"/>
                <w:szCs w:val="20"/>
                <w:lang w:val="en-US" w:eastAsia="en-US"/>
              </w:rPr>
              <w:t>ԼԻՆԱՐԵ ՍՊԸ</w:t>
            </w:r>
          </w:p>
          <w:p w:rsidR="00C61944" w:rsidRPr="00C61944" w:rsidRDefault="00C61944" w:rsidP="00C61944">
            <w:pPr>
              <w:spacing w:line="24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</w:p>
          <w:p w:rsidR="00C61944" w:rsidRPr="00C61944" w:rsidRDefault="00C61944" w:rsidP="00C61944">
            <w:pPr>
              <w:spacing w:line="24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  <w:r w:rsidRPr="00C61944">
              <w:rPr>
                <w:rFonts w:ascii="Sylfaen" w:hAnsi="Sylfaen"/>
                <w:sz w:val="20"/>
                <w:szCs w:val="20"/>
                <w:lang w:val="en-US" w:eastAsia="en-US"/>
              </w:rPr>
              <w:t>Ֆարմեգուս  ՍՊԸ</w:t>
            </w:r>
          </w:p>
          <w:p w:rsidR="00C61944" w:rsidRPr="00805323" w:rsidRDefault="00C61944" w:rsidP="00C61944">
            <w:pPr>
              <w:spacing w:line="240" w:lineRule="auto"/>
              <w:rPr>
                <w:rFonts w:ascii="Sylfaen" w:hAnsi="Sylfaen"/>
                <w:sz w:val="20"/>
                <w:szCs w:val="20"/>
                <w:lang w:val="en-US" w:eastAsia="en-US"/>
              </w:rPr>
            </w:pPr>
          </w:p>
        </w:tc>
        <w:tc>
          <w:tcPr>
            <w:tcW w:w="28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1944" w:rsidRPr="00815C47" w:rsidRDefault="00C61944" w:rsidP="00C61944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af-ZA"/>
              </w:rPr>
            </w:pP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>1-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ին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</w:p>
          <w:p w:rsidR="00C61944" w:rsidRPr="00815C47" w:rsidRDefault="00C61944" w:rsidP="00C61944">
            <w:pPr>
              <w:spacing w:line="240" w:lineRule="auto"/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>2-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815C47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815C47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  <w:r w:rsidRPr="00815C47">
              <w:rPr>
                <w:rFonts w:ascii="Sylfaen" w:hAnsi="Sylfaen" w:cs="Sylfaen"/>
                <w:sz w:val="20"/>
                <w:szCs w:val="20"/>
                <w:lang w:val="hy-AM"/>
              </w:rPr>
              <w:t xml:space="preserve">          </w:t>
            </w:r>
          </w:p>
          <w:p w:rsidR="00C61944" w:rsidRPr="00980144" w:rsidRDefault="00C61944" w:rsidP="00C61944">
            <w:pPr>
              <w:spacing w:line="240" w:lineRule="auto"/>
              <w:rPr>
                <w:rFonts w:ascii="Sylfaen" w:hAnsi="Sylfaen"/>
                <w:sz w:val="20"/>
                <w:szCs w:val="20"/>
                <w:lang w:val="af-ZA"/>
              </w:rPr>
            </w:pPr>
            <w:r w:rsidRPr="00980144">
              <w:rPr>
                <w:rFonts w:ascii="Sylfaen" w:hAnsi="Sylfaen"/>
                <w:sz w:val="20"/>
                <w:szCs w:val="20"/>
                <w:lang w:val="af-ZA"/>
              </w:rPr>
              <w:t xml:space="preserve">                  3-</w:t>
            </w:r>
            <w:r w:rsidRPr="00980144">
              <w:rPr>
                <w:rFonts w:ascii="Sylfaen" w:hAnsi="Sylfaen" w:cs="Sylfaen"/>
                <w:sz w:val="20"/>
                <w:szCs w:val="20"/>
                <w:lang w:val="af-ZA"/>
              </w:rPr>
              <w:t>րդ</w:t>
            </w:r>
            <w:r w:rsidRPr="00980144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 w:rsidRPr="00980144">
              <w:rPr>
                <w:rFonts w:ascii="Sylfaen" w:hAnsi="Sylfaen" w:cs="Sylfaen"/>
                <w:sz w:val="20"/>
                <w:szCs w:val="20"/>
                <w:lang w:val="af-ZA"/>
              </w:rPr>
              <w:t>կետի</w:t>
            </w:r>
          </w:p>
          <w:p w:rsidR="00C61944" w:rsidRPr="00980144" w:rsidRDefault="00C61944" w:rsidP="00C61944">
            <w:pPr>
              <w:spacing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  <w:lang w:val="af-ZA"/>
              </w:rPr>
            </w:pPr>
            <w:r w:rsidRPr="00980144">
              <w:rPr>
                <w:rFonts w:ascii="Sylfaen" w:hAnsi="Sylfaen"/>
                <w:sz w:val="20"/>
                <w:szCs w:val="20"/>
                <w:u w:val="single"/>
                <w:lang w:val="af-ZA"/>
              </w:rPr>
              <w:t>4-</w:t>
            </w:r>
            <w:r w:rsidRPr="00980144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980144">
              <w:rPr>
                <w:rFonts w:ascii="Sylfaen" w:hAnsi="Sylfaen"/>
                <w:sz w:val="20"/>
                <w:szCs w:val="20"/>
                <w:u w:val="single"/>
                <w:lang w:val="af-ZA"/>
              </w:rPr>
              <w:t xml:space="preserve"> </w:t>
            </w:r>
            <w:r w:rsidRPr="00980144">
              <w:rPr>
                <w:rFonts w:ascii="Sylfaen" w:hAnsi="Sylfaen" w:cs="Sylfaen"/>
                <w:sz w:val="20"/>
                <w:szCs w:val="20"/>
                <w:u w:val="single"/>
                <w:lang w:val="af-ZA"/>
              </w:rPr>
              <w:t>կետի</w:t>
            </w:r>
            <w:r w:rsidRPr="00980144">
              <w:rPr>
                <w:rFonts w:ascii="Sylfaen" w:hAnsi="Sylfaen" w:cs="Sylfaen"/>
                <w:sz w:val="20"/>
                <w:szCs w:val="20"/>
                <w:u w:val="single"/>
                <w:lang w:val="hy-AM"/>
              </w:rPr>
              <w:t xml:space="preserve">   </w:t>
            </w:r>
          </w:p>
        </w:tc>
        <w:tc>
          <w:tcPr>
            <w:tcW w:w="344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61944" w:rsidRPr="00980144" w:rsidRDefault="00C61944" w:rsidP="00C61944">
            <w:pPr>
              <w:spacing w:line="240" w:lineRule="auto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Բարձր  գնային  առաջարկ  </w:t>
            </w:r>
          </w:p>
        </w:tc>
      </w:tr>
    </w:tbl>
    <w:p w:rsidR="006B0773" w:rsidRDefault="006B0773" w:rsidP="006B0773">
      <w:pPr>
        <w:spacing w:line="240" w:lineRule="auto"/>
        <w:jc w:val="both"/>
        <w:rPr>
          <w:rFonts w:ascii="Sylfaen" w:hAnsi="Sylfaen"/>
          <w:sz w:val="20"/>
          <w:szCs w:val="20"/>
          <w:lang w:val="hy-AM"/>
        </w:rPr>
      </w:pPr>
      <w:r>
        <w:rPr>
          <w:rFonts w:ascii="Sylfaen" w:hAnsi="Sylfaen" w:cs="Sylfaen"/>
          <w:sz w:val="20"/>
          <w:lang w:val="af-ZA"/>
        </w:rPr>
        <w:t xml:space="preserve">                  Սույն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հայտարարության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հետ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կապված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լրացուցիչ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ստանալու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համար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կարող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եք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դիմել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գնումների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համակարգող՝</w:t>
      </w:r>
      <w:r>
        <w:rPr>
          <w:rFonts w:ascii="Sylfaen" w:hAnsi="Sylfaen"/>
          <w:sz w:val="20"/>
          <w:lang w:val="af-ZA"/>
        </w:rPr>
        <w:t xml:space="preserve"> </w:t>
      </w:r>
      <w:r w:rsidRPr="00C61944">
        <w:rPr>
          <w:rFonts w:ascii="Sylfaen" w:hAnsi="Sylfaen"/>
          <w:sz w:val="20"/>
          <w:lang w:val="hy-AM"/>
        </w:rPr>
        <w:t>Հ</w:t>
      </w:r>
      <w:r w:rsidRPr="006B0773">
        <w:rPr>
          <w:rFonts w:ascii="Sylfaen" w:hAnsi="Sylfaen"/>
          <w:sz w:val="20"/>
          <w:lang w:val="af-ZA"/>
        </w:rPr>
        <w:t xml:space="preserve">   </w:t>
      </w:r>
      <w:r w:rsidRPr="00C61944">
        <w:rPr>
          <w:rFonts w:ascii="Sylfaen" w:hAnsi="Sylfaen"/>
          <w:sz w:val="20"/>
          <w:lang w:val="hy-AM"/>
        </w:rPr>
        <w:t>Մկրտչյանին</w:t>
      </w:r>
      <w:r w:rsidRPr="006B0773">
        <w:rPr>
          <w:rFonts w:ascii="Sylfaen" w:hAnsi="Sylfaen"/>
          <w:sz w:val="20"/>
          <w:lang w:val="af-ZA"/>
        </w:rPr>
        <w:t xml:space="preserve"> </w:t>
      </w:r>
    </w:p>
    <w:p w:rsidR="006B0773" w:rsidRPr="006B0773" w:rsidRDefault="006B0773" w:rsidP="006B0773">
      <w:pPr>
        <w:spacing w:line="240" w:lineRule="auto"/>
        <w:ind w:firstLine="709"/>
        <w:jc w:val="both"/>
        <w:rPr>
          <w:rFonts w:ascii="Sylfaen" w:hAnsi="Sylfaen"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                   </w:t>
      </w:r>
      <w:r>
        <w:rPr>
          <w:rFonts w:ascii="Sylfaen" w:hAnsi="Sylfaen" w:cs="Sylfaen"/>
          <w:sz w:val="20"/>
          <w:lang w:val="af-ZA"/>
        </w:rPr>
        <w:t>Հեռախոս՝</w:t>
      </w:r>
      <w:r>
        <w:rPr>
          <w:rFonts w:ascii="Sylfaen" w:hAnsi="Sylfaen"/>
          <w:sz w:val="20"/>
          <w:lang w:val="af-ZA"/>
        </w:rPr>
        <w:t xml:space="preserve"> </w:t>
      </w:r>
      <w:r w:rsidRPr="006B0773">
        <w:rPr>
          <w:rFonts w:ascii="Sylfaen" w:hAnsi="Sylfaen"/>
          <w:sz w:val="20"/>
          <w:lang w:val="hy-AM"/>
        </w:rPr>
        <w:t>093 539710</w:t>
      </w:r>
    </w:p>
    <w:p w:rsidR="006B0773" w:rsidRPr="00416DEA" w:rsidRDefault="007854AE" w:rsidP="007854AE">
      <w:pPr>
        <w:jc w:val="both"/>
        <w:rPr>
          <w:rFonts w:ascii="Arial Unicode" w:eastAsia="Times New Roman" w:hAnsi="Arial Unicode" w:cs="Times New Roman"/>
          <w:lang w:val="af-ZA"/>
        </w:rPr>
      </w:pPr>
      <w:r w:rsidRPr="007854AE">
        <w:rPr>
          <w:rFonts w:ascii="Sylfaen" w:hAnsi="Sylfaen" w:cs="Sylfaen"/>
          <w:sz w:val="20"/>
          <w:lang w:val="hy-AM"/>
        </w:rPr>
        <w:t xml:space="preserve">                         </w:t>
      </w:r>
      <w:r w:rsidR="006B0773">
        <w:rPr>
          <w:rFonts w:ascii="Sylfaen" w:hAnsi="Sylfaen" w:cs="Sylfaen"/>
          <w:sz w:val="20"/>
          <w:lang w:val="hy-AM"/>
        </w:rPr>
        <w:t xml:space="preserve">  </w:t>
      </w:r>
      <w:r w:rsidR="006B0773">
        <w:rPr>
          <w:rFonts w:ascii="Sylfaen" w:hAnsi="Sylfaen" w:cs="Sylfaen"/>
          <w:sz w:val="20"/>
          <w:lang w:val="af-ZA"/>
        </w:rPr>
        <w:t>Էլ</w:t>
      </w:r>
      <w:r w:rsidR="006B0773">
        <w:rPr>
          <w:rFonts w:ascii="Sylfaen" w:hAnsi="Sylfaen"/>
          <w:sz w:val="20"/>
          <w:lang w:val="af-ZA"/>
        </w:rPr>
        <w:t xml:space="preserve">. </w:t>
      </w:r>
      <w:r w:rsidR="006B0773">
        <w:rPr>
          <w:rFonts w:ascii="Sylfaen" w:hAnsi="Sylfaen" w:cs="Sylfaen"/>
          <w:sz w:val="20"/>
          <w:lang w:val="af-ZA"/>
        </w:rPr>
        <w:t>փոստ</w:t>
      </w:r>
      <w:r w:rsidR="006B0773">
        <w:rPr>
          <w:rFonts w:ascii="Arial Unicode" w:eastAsia="Times New Roman" w:hAnsi="Arial Unicode" w:cs="Times New Roman"/>
          <w:sz w:val="20"/>
          <w:szCs w:val="20"/>
          <w:lang w:val="af-ZA"/>
        </w:rPr>
        <w:t>&lt;&lt; artashatbk-hivandanoc</w:t>
      </w:r>
      <w:r w:rsidR="006B0773" w:rsidRPr="00416DEA">
        <w:rPr>
          <w:rFonts w:ascii="Arial Unicode" w:eastAsia="Times New Roman" w:hAnsi="Arial Unicode" w:cs="Times New Roman"/>
          <w:sz w:val="20"/>
          <w:szCs w:val="20"/>
          <w:lang w:val="af-ZA"/>
        </w:rPr>
        <w:t>@mail .ru &gt;&gt;</w:t>
      </w:r>
    </w:p>
    <w:p w:rsidR="006B0773" w:rsidRDefault="006B0773" w:rsidP="006B0773">
      <w:pPr>
        <w:spacing w:line="240" w:lineRule="auto"/>
        <w:ind w:firstLine="709"/>
        <w:jc w:val="both"/>
        <w:rPr>
          <w:rFonts w:ascii="Sylfaen" w:hAnsi="Sylfaen" w:cs="Sylfaen"/>
          <w:b/>
          <w:i/>
          <w:sz w:val="20"/>
          <w:lang w:val="hy-AM"/>
        </w:rPr>
      </w:pPr>
      <w:r>
        <w:rPr>
          <w:rFonts w:ascii="Sylfaen" w:hAnsi="Sylfaen" w:cs="Sylfaen"/>
          <w:sz w:val="20"/>
          <w:lang w:val="hy-AM"/>
        </w:rPr>
        <w:t xml:space="preserve">                       </w:t>
      </w:r>
      <w:r>
        <w:rPr>
          <w:rFonts w:ascii="Sylfaen" w:hAnsi="Sylfaen" w:cs="Sylfaen"/>
          <w:sz w:val="20"/>
          <w:lang w:val="af-ZA"/>
        </w:rPr>
        <w:t>Այլ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անհրաժեշտ</w:t>
      </w:r>
      <w:r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 w:cs="Sylfaen"/>
          <w:sz w:val="20"/>
          <w:lang w:val="af-ZA"/>
        </w:rPr>
        <w:t>տեղեկություններ՝</w:t>
      </w:r>
      <w:r>
        <w:rPr>
          <w:rFonts w:ascii="Sylfaen" w:hAnsi="Sylfaen"/>
          <w:sz w:val="20"/>
          <w:lang w:val="af-ZA"/>
        </w:rPr>
        <w:t xml:space="preserve"> ___</w:t>
      </w:r>
      <w:r>
        <w:rPr>
          <w:rFonts w:ascii="Sylfaen" w:hAnsi="Sylfaen"/>
          <w:sz w:val="20"/>
          <w:lang w:val="hy-AM"/>
        </w:rPr>
        <w:t>_________</w:t>
      </w:r>
      <w:r>
        <w:rPr>
          <w:rFonts w:ascii="Sylfaen" w:hAnsi="Sylfaen" w:cs="Sylfaen"/>
          <w:b/>
          <w:i/>
          <w:sz w:val="20"/>
          <w:lang w:val="hy-AM"/>
        </w:rPr>
        <w:t xml:space="preserve">  </w:t>
      </w:r>
    </w:p>
    <w:p w:rsidR="006B0773" w:rsidRPr="006B0773" w:rsidRDefault="006B0773" w:rsidP="006B0773">
      <w:pPr>
        <w:spacing w:line="240" w:lineRule="auto"/>
        <w:ind w:firstLine="709"/>
        <w:jc w:val="both"/>
        <w:rPr>
          <w:rFonts w:ascii="Arial" w:eastAsia="Times New Roman" w:hAnsi="Arial" w:cs="Arial"/>
          <w:b/>
          <w:vanish/>
          <w:sz w:val="16"/>
          <w:szCs w:val="16"/>
          <w:lang w:val="hy-AM"/>
        </w:rPr>
      </w:pPr>
      <w:r>
        <w:rPr>
          <w:rFonts w:ascii="Sylfaen" w:hAnsi="Sylfaen" w:cs="Sylfaen"/>
          <w:b/>
          <w:i/>
          <w:sz w:val="20"/>
          <w:lang w:val="hy-AM"/>
        </w:rPr>
        <w:t xml:space="preserve">                    </w:t>
      </w:r>
      <w:r w:rsidRPr="006B0773">
        <w:rPr>
          <w:rFonts w:ascii="Sylfaen" w:hAnsi="Sylfaen" w:cs="Sylfaen"/>
          <w:b/>
          <w:i/>
          <w:sz w:val="20"/>
          <w:lang w:val="af-ZA"/>
        </w:rPr>
        <w:t>Պատվիրատու</w:t>
      </w:r>
      <w:r w:rsidRPr="006B0773">
        <w:rPr>
          <w:rFonts w:ascii="Sylfaen" w:hAnsi="Sylfaen"/>
          <w:b/>
          <w:i/>
          <w:sz w:val="20"/>
          <w:lang w:val="af-ZA"/>
        </w:rPr>
        <w:t xml:space="preserve">` </w:t>
      </w:r>
      <w:r w:rsidRPr="006B0773">
        <w:rPr>
          <w:rFonts w:ascii="Arial Unicode" w:eastAsia="Times New Roman" w:hAnsi="Arial Unicode" w:cs="Times New Roman"/>
          <w:b/>
          <w:i/>
          <w:sz w:val="20"/>
          <w:szCs w:val="20"/>
          <w:lang w:val="af-ZA"/>
        </w:rPr>
        <w:t xml:space="preserve">` </w:t>
      </w:r>
      <w:r w:rsidRPr="006B0773">
        <w:rPr>
          <w:rFonts w:ascii="Arial Unicode" w:eastAsia="Times New Roman" w:hAnsi="Arial Unicode" w:cs="Times Armenian"/>
          <w:b/>
          <w:i/>
          <w:sz w:val="20"/>
          <w:szCs w:val="20"/>
          <w:lang w:val="af-ZA"/>
        </w:rPr>
        <w:t>&lt;&lt;Արտաշատի ԲԿ&gt;&gt;</w:t>
      </w:r>
      <w:r w:rsidRPr="006B0773">
        <w:rPr>
          <w:rFonts w:ascii="Arial Unicode" w:eastAsia="Times New Roman" w:hAnsi="Arial Unicode" w:cs="Times New Roman"/>
          <w:b/>
          <w:i/>
          <w:sz w:val="20"/>
          <w:szCs w:val="20"/>
          <w:u w:val="single"/>
          <w:lang w:val="af-ZA"/>
        </w:rPr>
        <w:t>ՓԲԸ</w:t>
      </w:r>
      <w:r w:rsidRPr="006B0773">
        <w:rPr>
          <w:rFonts w:ascii="Arial" w:eastAsia="Times New Roman" w:hAnsi="Arial" w:cs="Arial"/>
          <w:b/>
          <w:vanish/>
          <w:sz w:val="16"/>
          <w:szCs w:val="16"/>
          <w:lang w:val="hy-AM"/>
        </w:rPr>
        <w:t xml:space="preserve"> Начало формы</w:t>
      </w:r>
    </w:p>
    <w:p w:rsidR="006B0773" w:rsidRPr="006B0773" w:rsidRDefault="006B0773" w:rsidP="006B0773">
      <w:pPr>
        <w:spacing w:line="240" w:lineRule="auto"/>
        <w:rPr>
          <w:b/>
          <w:lang w:val="hy-AM"/>
        </w:rPr>
      </w:pPr>
    </w:p>
    <w:p w:rsidR="00ED0303" w:rsidRPr="006B0773" w:rsidRDefault="00ED0303" w:rsidP="006B0773">
      <w:pPr>
        <w:spacing w:line="240" w:lineRule="auto"/>
        <w:rPr>
          <w:lang w:val="hy-AM"/>
        </w:rPr>
      </w:pPr>
    </w:p>
    <w:sectPr w:rsidR="00ED0303" w:rsidRPr="006B0773" w:rsidSect="00815C47">
      <w:pgSz w:w="16838" w:h="11906" w:orient="landscape"/>
      <w:pgMar w:top="284" w:right="1134" w:bottom="28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19D5" w:rsidRDefault="00AE19D5" w:rsidP="00C53F2C">
      <w:pPr>
        <w:spacing w:after="0" w:line="240" w:lineRule="auto"/>
      </w:pPr>
      <w:r>
        <w:separator/>
      </w:r>
    </w:p>
  </w:endnote>
  <w:endnote w:type="continuationSeparator" w:id="0">
    <w:p w:rsidR="00AE19D5" w:rsidRDefault="00AE19D5" w:rsidP="00C53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19D5" w:rsidRDefault="00AE19D5" w:rsidP="00C53F2C">
      <w:pPr>
        <w:spacing w:after="0" w:line="240" w:lineRule="auto"/>
      </w:pPr>
      <w:r>
        <w:separator/>
      </w:r>
    </w:p>
  </w:footnote>
  <w:footnote w:type="continuationSeparator" w:id="0">
    <w:p w:rsidR="00AE19D5" w:rsidRDefault="00AE19D5" w:rsidP="00C53F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B0773"/>
    <w:rsid w:val="00035B8F"/>
    <w:rsid w:val="00051529"/>
    <w:rsid w:val="0007648B"/>
    <w:rsid w:val="000D2D47"/>
    <w:rsid w:val="00104D77"/>
    <w:rsid w:val="001A374C"/>
    <w:rsid w:val="001C2615"/>
    <w:rsid w:val="001C5E1C"/>
    <w:rsid w:val="001F4873"/>
    <w:rsid w:val="00265345"/>
    <w:rsid w:val="002817CE"/>
    <w:rsid w:val="002A5451"/>
    <w:rsid w:val="002B1299"/>
    <w:rsid w:val="002F28C6"/>
    <w:rsid w:val="00335A05"/>
    <w:rsid w:val="003E243E"/>
    <w:rsid w:val="003F062B"/>
    <w:rsid w:val="004534F1"/>
    <w:rsid w:val="004F423A"/>
    <w:rsid w:val="004F43E0"/>
    <w:rsid w:val="005A77B0"/>
    <w:rsid w:val="00605C7B"/>
    <w:rsid w:val="00672405"/>
    <w:rsid w:val="006B0018"/>
    <w:rsid w:val="006B0773"/>
    <w:rsid w:val="00704705"/>
    <w:rsid w:val="007854AE"/>
    <w:rsid w:val="00805323"/>
    <w:rsid w:val="00815C47"/>
    <w:rsid w:val="008614BB"/>
    <w:rsid w:val="00863E8F"/>
    <w:rsid w:val="00941D37"/>
    <w:rsid w:val="00980144"/>
    <w:rsid w:val="009926E9"/>
    <w:rsid w:val="009A2C19"/>
    <w:rsid w:val="00AE19D5"/>
    <w:rsid w:val="00AE1E8B"/>
    <w:rsid w:val="00B10777"/>
    <w:rsid w:val="00BA0803"/>
    <w:rsid w:val="00C36F1B"/>
    <w:rsid w:val="00C53F2C"/>
    <w:rsid w:val="00C61944"/>
    <w:rsid w:val="00CA364F"/>
    <w:rsid w:val="00CD74A7"/>
    <w:rsid w:val="00D02CD9"/>
    <w:rsid w:val="00DA1EB0"/>
    <w:rsid w:val="00E83092"/>
    <w:rsid w:val="00ED0303"/>
    <w:rsid w:val="00ED3F67"/>
    <w:rsid w:val="00F07669"/>
    <w:rsid w:val="00F85830"/>
    <w:rsid w:val="00FA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28CBF"/>
  <w15:docId w15:val="{F7E32D97-8B2F-44B0-9A27-4AEC0D8F5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05"/>
  </w:style>
  <w:style w:type="paragraph" w:styleId="3">
    <w:name w:val="heading 3"/>
    <w:basedOn w:val="a"/>
    <w:next w:val="a"/>
    <w:link w:val="30"/>
    <w:uiPriority w:val="9"/>
    <w:unhideWhenUsed/>
    <w:qFormat/>
    <w:rsid w:val="006B077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B07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3">
    <w:name w:val="Основной текст с отступом Знак"/>
    <w:aliases w:val="Char Знак"/>
    <w:link w:val="a4"/>
    <w:locked/>
    <w:rsid w:val="006B0773"/>
    <w:rPr>
      <w:rFonts w:ascii="Arial LatArm" w:hAnsi="Arial LatArm"/>
      <w:i/>
      <w:lang w:val="en-AU"/>
    </w:rPr>
  </w:style>
  <w:style w:type="paragraph" w:styleId="a4">
    <w:name w:val="Body Text Indent"/>
    <w:aliases w:val="Char"/>
    <w:basedOn w:val="a"/>
    <w:link w:val="a3"/>
    <w:unhideWhenUsed/>
    <w:rsid w:val="006B0773"/>
    <w:pPr>
      <w:spacing w:after="160" w:line="360" w:lineRule="auto"/>
      <w:ind w:firstLine="709"/>
      <w:jc w:val="both"/>
    </w:pPr>
    <w:rPr>
      <w:rFonts w:ascii="Arial LatArm" w:hAnsi="Arial LatArm"/>
      <w:i/>
      <w:lang w:val="en-AU"/>
    </w:rPr>
  </w:style>
  <w:style w:type="character" w:customStyle="1" w:styleId="1">
    <w:name w:val="Основной текст с отступом Знак1"/>
    <w:basedOn w:val="a0"/>
    <w:uiPriority w:val="99"/>
    <w:semiHidden/>
    <w:rsid w:val="006B0773"/>
  </w:style>
  <w:style w:type="paragraph" w:styleId="a5">
    <w:name w:val="header"/>
    <w:basedOn w:val="a"/>
    <w:link w:val="a6"/>
    <w:uiPriority w:val="99"/>
    <w:semiHidden/>
    <w:unhideWhenUsed/>
    <w:rsid w:val="00C5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53F2C"/>
  </w:style>
  <w:style w:type="paragraph" w:styleId="a7">
    <w:name w:val="footer"/>
    <w:basedOn w:val="a"/>
    <w:link w:val="a8"/>
    <w:uiPriority w:val="99"/>
    <w:semiHidden/>
    <w:unhideWhenUsed/>
    <w:rsid w:val="00C53F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53F2C"/>
  </w:style>
  <w:style w:type="paragraph" w:styleId="a9">
    <w:name w:val="Balloon Text"/>
    <w:basedOn w:val="a"/>
    <w:link w:val="aa"/>
    <w:uiPriority w:val="99"/>
    <w:semiHidden/>
    <w:unhideWhenUsed/>
    <w:rsid w:val="00672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2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26</cp:revision>
  <cp:lastPrinted>2019-08-08T08:21:00Z</cp:lastPrinted>
  <dcterms:created xsi:type="dcterms:W3CDTF">2018-01-23T10:37:00Z</dcterms:created>
  <dcterms:modified xsi:type="dcterms:W3CDTF">2019-08-08T08:21:00Z</dcterms:modified>
</cp:coreProperties>
</file>